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01EA" w:rsidRDefault="008D599F" w:rsidP="008D599F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8"/>
          <w:szCs w:val="28"/>
        </w:rPr>
        <w:sectPr w:rsidR="005001EA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  <w:r w:rsidRPr="008D599F"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81307"/>
            <wp:effectExtent l="0" t="0" r="0" b="0"/>
            <wp:docPr id="1" name="Рисунок 1" descr="D:\сканы холод\20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88E" w:rsidRDefault="0030688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49394B" w:rsidRDefault="0030688E" w:rsidP="0030688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D80B41">
        <w:rPr>
          <w:color w:val="000000"/>
          <w:sz w:val="26"/>
          <w:szCs w:val="26"/>
        </w:rPr>
        <w:t xml:space="preserve">         </w:t>
      </w:r>
      <w:r w:rsidRPr="00D80B41">
        <w:rPr>
          <w:rFonts w:ascii="Times New Roman" w:hAnsi="Times New Roman"/>
          <w:color w:val="000000"/>
          <w:sz w:val="28"/>
          <w:szCs w:val="28"/>
        </w:rPr>
        <w:t>Программа разработана на основе</w:t>
      </w:r>
      <w:r w:rsidR="0049394B">
        <w:rPr>
          <w:rFonts w:ascii="Times New Roman" w:hAnsi="Times New Roman"/>
          <w:color w:val="000000"/>
          <w:sz w:val="28"/>
          <w:szCs w:val="28"/>
        </w:rPr>
        <w:t>:</w:t>
      </w:r>
    </w:p>
    <w:p w:rsidR="0049394B" w:rsidRDefault="0049394B" w:rsidP="0030688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30688E" w:rsidRPr="00D80B41">
        <w:rPr>
          <w:rFonts w:ascii="Times New Roman" w:hAnsi="Times New Roman"/>
          <w:color w:val="000000"/>
          <w:sz w:val="28"/>
          <w:szCs w:val="28"/>
        </w:rPr>
        <w:t xml:space="preserve"> Федерального государственного образовательн</w:t>
      </w:r>
      <w:r w:rsidR="00C01AE0">
        <w:rPr>
          <w:rFonts w:ascii="Times New Roman" w:hAnsi="Times New Roman"/>
          <w:color w:val="000000"/>
          <w:sz w:val="28"/>
          <w:szCs w:val="28"/>
        </w:rPr>
        <w:t xml:space="preserve">ого стандарта среднего </w:t>
      </w:r>
      <w:r w:rsidR="0030688E" w:rsidRPr="00D80B41">
        <w:rPr>
          <w:rFonts w:ascii="Times New Roman" w:hAnsi="Times New Roman"/>
          <w:color w:val="000000"/>
          <w:sz w:val="28"/>
          <w:szCs w:val="28"/>
        </w:rPr>
        <w:t xml:space="preserve"> общего образования, </w:t>
      </w:r>
    </w:p>
    <w:p w:rsidR="0049394B" w:rsidRDefault="0049394B" w:rsidP="003068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30688E" w:rsidRPr="00D80B41">
        <w:rPr>
          <w:rFonts w:ascii="Times New Roman" w:hAnsi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</w:t>
      </w:r>
      <w:r>
        <w:rPr>
          <w:rFonts w:ascii="Times New Roman" w:hAnsi="Times New Roman"/>
          <w:color w:val="000000"/>
          <w:sz w:val="28"/>
          <w:szCs w:val="28"/>
        </w:rPr>
        <w:t>го образования по специальности</w:t>
      </w:r>
      <w:r w:rsidR="0030688E" w:rsidRPr="00D80B41">
        <w:rPr>
          <w:rFonts w:ascii="Times New Roman" w:hAnsi="Times New Roman"/>
          <w:b/>
          <w:sz w:val="28"/>
          <w:szCs w:val="28"/>
        </w:rPr>
        <w:t xml:space="preserve"> </w:t>
      </w:r>
      <w:r w:rsidR="0030688E" w:rsidRPr="0049394B">
        <w:rPr>
          <w:rFonts w:ascii="Times New Roman" w:hAnsi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отраслям),</w:t>
      </w:r>
      <w:r w:rsidR="0030688E" w:rsidRPr="00D80B41">
        <w:rPr>
          <w:rFonts w:ascii="Times New Roman" w:hAnsi="Times New Roman"/>
          <w:b/>
          <w:sz w:val="28"/>
          <w:szCs w:val="28"/>
        </w:rPr>
        <w:t xml:space="preserve"> </w:t>
      </w:r>
      <w:r w:rsidRPr="0049394B">
        <w:rPr>
          <w:rFonts w:ascii="Times New Roman" w:hAnsi="Times New Roman"/>
          <w:sz w:val="28"/>
          <w:szCs w:val="28"/>
        </w:rPr>
        <w:t>входит в состав УГС 15.00.00 Машиностроение</w:t>
      </w:r>
      <w:r>
        <w:rPr>
          <w:rFonts w:ascii="Times New Roman" w:hAnsi="Times New Roman"/>
          <w:sz w:val="28"/>
          <w:szCs w:val="28"/>
        </w:rPr>
        <w:t xml:space="preserve">, </w:t>
      </w:r>
      <w:r w:rsidR="0030688E" w:rsidRPr="0049394B">
        <w:rPr>
          <w:rFonts w:ascii="Times New Roman" w:hAnsi="Times New Roman"/>
          <w:sz w:val="28"/>
          <w:szCs w:val="28"/>
        </w:rPr>
        <w:t>утвержденный</w:t>
      </w:r>
      <w:r w:rsidR="0030688E" w:rsidRPr="00D80B41">
        <w:rPr>
          <w:rFonts w:ascii="Times New Roman" w:hAnsi="Times New Roman"/>
          <w:sz w:val="28"/>
          <w:szCs w:val="28"/>
        </w:rPr>
        <w:t xml:space="preserve"> Приказом</w:t>
      </w:r>
      <w:r w:rsidR="0030688E" w:rsidRPr="00D80B41">
        <w:rPr>
          <w:rFonts w:ascii="Times New Roman" w:hAnsi="Times New Roman"/>
          <w:b/>
          <w:sz w:val="28"/>
          <w:szCs w:val="28"/>
        </w:rPr>
        <w:t xml:space="preserve">  </w:t>
      </w:r>
      <w:r w:rsidR="0030688E" w:rsidRPr="00D80B41">
        <w:rPr>
          <w:rFonts w:ascii="Times New Roman" w:hAnsi="Times New Roman"/>
          <w:sz w:val="28"/>
          <w:szCs w:val="28"/>
        </w:rPr>
        <w:t>Минобрнауки России от 18.04.2014 N 348,</w:t>
      </w:r>
    </w:p>
    <w:p w:rsidR="0049394B" w:rsidRDefault="0049394B" w:rsidP="003068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688E" w:rsidRPr="00D80B41">
        <w:rPr>
          <w:rFonts w:ascii="Times New Roman" w:hAnsi="Times New Roman"/>
          <w:sz w:val="28"/>
          <w:szCs w:val="28"/>
        </w:rPr>
        <w:t xml:space="preserve"> </w:t>
      </w:r>
      <w:r w:rsidR="0030688E" w:rsidRPr="00D80B41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30688E" w:rsidRPr="00D80B41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по </w:t>
      </w:r>
      <w:r>
        <w:rPr>
          <w:rFonts w:ascii="Times New Roman" w:hAnsi="Times New Roman"/>
          <w:color w:val="000000"/>
          <w:sz w:val="28"/>
          <w:szCs w:val="28"/>
        </w:rPr>
        <w:t xml:space="preserve"> специальности</w:t>
      </w:r>
      <w:r w:rsidR="0030688E" w:rsidRPr="00D80B41">
        <w:rPr>
          <w:rFonts w:ascii="Times New Roman" w:hAnsi="Times New Roman"/>
          <w:b/>
          <w:sz w:val="28"/>
          <w:szCs w:val="28"/>
        </w:rPr>
        <w:t xml:space="preserve"> </w:t>
      </w:r>
      <w:r w:rsidR="0030688E" w:rsidRPr="0049394B">
        <w:rPr>
          <w:rFonts w:ascii="Times New Roman" w:hAnsi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отраслям),</w:t>
      </w:r>
      <w:r>
        <w:rPr>
          <w:rFonts w:ascii="Times New Roman" w:hAnsi="Times New Roman"/>
          <w:sz w:val="28"/>
          <w:szCs w:val="28"/>
        </w:rPr>
        <w:t>2020г.</w:t>
      </w:r>
    </w:p>
    <w:p w:rsidR="0030688E" w:rsidRPr="00D80B41" w:rsidRDefault="0049394B" w:rsidP="0030688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688E" w:rsidRPr="00D80B41">
        <w:rPr>
          <w:rFonts w:ascii="Times New Roman" w:hAnsi="Times New Roman"/>
          <w:b/>
          <w:sz w:val="28"/>
          <w:szCs w:val="28"/>
        </w:rPr>
        <w:t xml:space="preserve"> </w:t>
      </w:r>
      <w:r w:rsidR="0030688E" w:rsidRPr="00D80B41">
        <w:rPr>
          <w:rFonts w:ascii="Times New Roman" w:hAnsi="Times New Roman"/>
          <w:color w:val="000000"/>
          <w:sz w:val="28"/>
          <w:szCs w:val="28"/>
        </w:rPr>
        <w:t>примерной программы учебной дисциплины</w:t>
      </w:r>
      <w:r w:rsidR="0030688E">
        <w:rPr>
          <w:rFonts w:ascii="Times New Roman" w:hAnsi="Times New Roman"/>
          <w:b/>
          <w:sz w:val="28"/>
          <w:szCs w:val="28"/>
        </w:rPr>
        <w:t xml:space="preserve"> </w:t>
      </w:r>
      <w:r w:rsidR="0030688E" w:rsidRPr="0049394B">
        <w:rPr>
          <w:rFonts w:ascii="Times New Roman" w:hAnsi="Times New Roman"/>
          <w:sz w:val="28"/>
          <w:szCs w:val="28"/>
        </w:rPr>
        <w:t>ОУД. 06 Физическая культура</w:t>
      </w:r>
      <w:r w:rsidR="0030688E">
        <w:rPr>
          <w:rFonts w:ascii="Times New Roman" w:hAnsi="Times New Roman"/>
          <w:b/>
          <w:sz w:val="28"/>
          <w:szCs w:val="28"/>
        </w:rPr>
        <w:t xml:space="preserve"> </w:t>
      </w:r>
      <w:r w:rsidR="0030688E" w:rsidRPr="00D80B41">
        <w:rPr>
          <w:rFonts w:ascii="Times New Roman" w:hAnsi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</w:t>
      </w:r>
      <w:r>
        <w:rPr>
          <w:rFonts w:ascii="Times New Roman" w:hAnsi="Times New Roman"/>
          <w:color w:val="000000"/>
          <w:sz w:val="28"/>
          <w:szCs w:val="28"/>
        </w:rPr>
        <w:t xml:space="preserve">ртов и получаемой </w:t>
      </w:r>
      <w:r w:rsidR="0030688E" w:rsidRPr="00D80B41">
        <w:rPr>
          <w:rFonts w:ascii="Times New Roman" w:hAnsi="Times New Roman"/>
          <w:color w:val="000000"/>
          <w:sz w:val="28"/>
          <w:szCs w:val="28"/>
        </w:rPr>
        <w:t>специальности среднего профессионального образования (письмо Департ</w:t>
      </w:r>
      <w:r w:rsidR="00C01AE0">
        <w:rPr>
          <w:rFonts w:ascii="Times New Roman" w:hAnsi="Times New Roman"/>
          <w:color w:val="000000"/>
          <w:sz w:val="28"/>
          <w:szCs w:val="28"/>
        </w:rPr>
        <w:t xml:space="preserve">амента государственной политики </w:t>
      </w:r>
      <w:r w:rsidR="0030688E" w:rsidRPr="00D80B41">
        <w:rPr>
          <w:rFonts w:ascii="Times New Roman" w:hAnsi="Times New Roman"/>
          <w:color w:val="000000"/>
          <w:sz w:val="28"/>
          <w:szCs w:val="28"/>
        </w:rPr>
        <w:t>в сфере подготовки рабочих кадров и ДПО Минобрнауки России от 17.03.2015 №06-259).</w:t>
      </w:r>
    </w:p>
    <w:p w:rsidR="0030688E" w:rsidRPr="00D80B41" w:rsidRDefault="0030688E" w:rsidP="0030688E">
      <w:pPr>
        <w:ind w:firstLine="709"/>
        <w:jc w:val="both"/>
        <w:rPr>
          <w:color w:val="000000"/>
          <w:sz w:val="27"/>
          <w:szCs w:val="27"/>
        </w:rPr>
      </w:pPr>
    </w:p>
    <w:p w:rsidR="0030688E" w:rsidRDefault="0030688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30688E" w:rsidRDefault="0030688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5001EA" w:rsidRPr="0049394B" w:rsidRDefault="005641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94B">
        <w:rPr>
          <w:rFonts w:ascii="Times New Roman" w:hAnsi="Times New Roman" w:cs="Times New Roman"/>
          <w:sz w:val="28"/>
          <w:szCs w:val="28"/>
        </w:rPr>
        <w:t>Организация - разработчик: ГАПОУ «Казанский политехнический колледж»</w:t>
      </w:r>
    </w:p>
    <w:p w:rsidR="005001EA" w:rsidRDefault="005641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r>
        <w:rPr>
          <w:rFonts w:ascii="Times New Roman" w:eastAsia="SimSun" w:hAnsi="Times New Roman" w:cs="Times New Roman"/>
          <w:sz w:val="28"/>
          <w:szCs w:val="28"/>
        </w:rPr>
        <w:t xml:space="preserve">Лобанова М.А., преподаватель </w:t>
      </w:r>
    </w:p>
    <w:p w:rsidR="005001EA" w:rsidRDefault="005001EA">
      <w:pPr>
        <w:rPr>
          <w:rFonts w:ascii="Times New Roman" w:eastAsia="SimSun" w:hAnsi="Times New Roman" w:cs="Times New Roman"/>
          <w:sz w:val="28"/>
          <w:szCs w:val="28"/>
        </w:rPr>
        <w:sectPr w:rsidR="005001EA">
          <w:footerReference w:type="default" r:id="rId9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0" w:name="_Toc6169_WPSOffice_Type1" w:displacedByCustomXml="next"/>
    <w:sdt>
      <w:sdtPr>
        <w:rPr>
          <w:rFonts w:ascii="SimSun" w:eastAsia="SimSun" w:hAnsi="SimSun"/>
          <w:sz w:val="28"/>
          <w:szCs w:val="28"/>
          <w:lang w:eastAsia="ru-RU"/>
        </w:rPr>
        <w:id w:val="-170964560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5001EA" w:rsidRDefault="00564145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  <w:r>
            <w:rPr>
              <w:rFonts w:ascii="Times New Roman" w:eastAsia="SimSun" w:hAnsi="Times New Roman" w:cs="Times New Roman"/>
              <w:sz w:val="28"/>
              <w:szCs w:val="28"/>
            </w:rPr>
            <w:t>СОДЕРЖАНИЕ</w:t>
          </w:r>
        </w:p>
        <w:p w:rsidR="005001EA" w:rsidRDefault="005001EA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</w:p>
        <w:p w:rsidR="005001EA" w:rsidRDefault="00B86B41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147453973"/>
              <w:placeholder>
                <w:docPart w:val="{6dd63ef0-7186-4e54-a915-13500907a29d}"/>
              </w:placeholder>
            </w:sdtPr>
            <w:sdtEndPr/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1. </w:t>
              </w:r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</w:rPr>
                <w:t>ПАСПОРТ РАБОЧЕЙ ПРОГРАММЫ УЧЕБНОЙ ДИСЦИПЛИНЫ</w:t>
              </w:r>
            </w:sdtContent>
          </w:sdt>
          <w:r w:rsidR="00564145">
            <w:rPr>
              <w:rFonts w:ascii="Times New Roman" w:hAnsi="Times New Roman" w:cs="Times New Roman"/>
              <w:sz w:val="28"/>
              <w:szCs w:val="28"/>
            </w:rPr>
            <w:tab/>
            <w:t>4</w:t>
          </w:r>
        </w:p>
        <w:p w:rsidR="005001EA" w:rsidRDefault="00B86B41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755742665"/>
              <w:placeholder>
                <w:docPart w:val="{c53fc04d-7f8b-4537-bea8-76de70343c2c}"/>
              </w:placeholder>
            </w:sdtPr>
            <w:sdtEndPr/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2. </w:t>
              </w:r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</w:rPr>
                <w:t>СТРУКТУРА И СОДЕРЖАНИЕ УЧЕБНОЙ ДИСЦИПЛИНЫ</w:t>
              </w:r>
            </w:sdtContent>
          </w:sdt>
          <w:r w:rsidR="00216C24">
            <w:rPr>
              <w:rFonts w:ascii="Times New Roman" w:hAnsi="Times New Roman" w:cs="Times New Roman"/>
              <w:sz w:val="28"/>
              <w:szCs w:val="28"/>
            </w:rPr>
            <w:tab/>
            <w:t>7</w:t>
          </w:r>
        </w:p>
        <w:p w:rsidR="005001EA" w:rsidRDefault="00B86B41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1227750759"/>
            </w:sdtPr>
            <w:sdtEndPr/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3. </w:t>
              </w:r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</w:rPr>
                <w:t>УСЛОВИЯ РЕАЛИЗАЦИИ ПРОГРАММЫ УЧЕБНОЙ ДИСЦИПЛИНЫ</w:t>
              </w:r>
            </w:sdtContent>
          </w:sdt>
          <w:r w:rsidR="00216C24">
            <w:rPr>
              <w:rFonts w:ascii="Times New Roman" w:hAnsi="Times New Roman" w:cs="Times New Roman"/>
              <w:sz w:val="28"/>
              <w:szCs w:val="28"/>
            </w:rPr>
            <w:tab/>
            <w:t>25</w:t>
          </w:r>
        </w:p>
        <w:p w:rsidR="005001EA" w:rsidRDefault="00B86B41">
          <w:pPr>
            <w:pStyle w:val="WPSOffice1"/>
            <w:tabs>
              <w:tab w:val="right" w:leader="dot" w:pos="9639"/>
            </w:tabs>
            <w:spacing w:line="276" w:lineRule="auto"/>
            <w:ind w:left="280" w:hangingChars="100" w:hanging="280"/>
            <w:rPr>
              <w:rFonts w:ascii="Times New Roman" w:eastAsia="SimSun" w:hAnsi="Times New Roman" w:cs="Times New Roman"/>
              <w:sz w:val="28"/>
              <w:szCs w:val="28"/>
            </w:rPr>
            <w:sectPr w:rsidR="005001EA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29487488"/>
            </w:sdtPr>
            <w:sdtEndPr/>
            <w:sdtContent>
              <w:r w:rsidR="00564145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564145">
            <w:rPr>
              <w:rFonts w:ascii="Times New Roman" w:hAnsi="Times New Roman" w:cs="Times New Roman"/>
              <w:sz w:val="28"/>
              <w:szCs w:val="28"/>
            </w:rPr>
            <w:tab/>
          </w:r>
          <w:bookmarkEnd w:id="0"/>
          <w:r w:rsidR="001A5C14">
            <w:rPr>
              <w:rFonts w:ascii="Times New Roman" w:hAnsi="Times New Roman" w:cs="Times New Roman"/>
              <w:sz w:val="28"/>
              <w:szCs w:val="28"/>
            </w:rPr>
            <w:t>27</w:t>
          </w:r>
        </w:p>
      </w:sdtContent>
    </w:sdt>
    <w:p w:rsidR="005001EA" w:rsidRPr="00852C9E" w:rsidRDefault="00564145">
      <w:pPr>
        <w:numPr>
          <w:ilvl w:val="0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bookmarkStart w:id="1" w:name="_GoBack"/>
      <w:r w:rsidRPr="00852C9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852C9E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:rsidR="005001EA" w:rsidRPr="00852C9E" w:rsidRDefault="005001EA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01EA" w:rsidRPr="00852C9E" w:rsidRDefault="00564145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52C9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8323B5" w:rsidRPr="00852C9E" w:rsidRDefault="00564145">
      <w:pPr>
        <w:tabs>
          <w:tab w:val="left" w:pos="705"/>
          <w:tab w:val="center" w:pos="4677"/>
        </w:tabs>
        <w:spacing w:after="0" w:line="276" w:lineRule="auto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852C9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по специальности СПО </w:t>
      </w:r>
      <w:r w:rsidRPr="00852C9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15.02.06 </w:t>
      </w:r>
      <w:r w:rsidRPr="00852C9E">
        <w:rPr>
          <w:rStyle w:val="31"/>
          <w:rFonts w:eastAsia="Impact"/>
          <w:b w:val="0"/>
          <w:bCs w:val="0"/>
          <w:iCs/>
          <w:sz w:val="26"/>
          <w:szCs w:val="26"/>
        </w:rPr>
        <w:t>Монтаж и техническая эксплуатация холодильно-компрессорных машин и установок (по отраслям)</w:t>
      </w:r>
      <w:r w:rsidRPr="00852C9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852C9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15.00.00 Машиностроение.</w:t>
      </w:r>
    </w:p>
    <w:p w:rsidR="008323B5" w:rsidRPr="00852C9E" w:rsidRDefault="008323B5" w:rsidP="00306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852C9E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323B5" w:rsidRPr="00852C9E" w:rsidRDefault="008323B5" w:rsidP="00832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6"/>
          <w:szCs w:val="26"/>
        </w:rPr>
      </w:pPr>
      <w:r w:rsidRPr="00852C9E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001EA" w:rsidRPr="00852C9E" w:rsidRDefault="00564145">
      <w:pPr>
        <w:tabs>
          <w:tab w:val="left" w:pos="705"/>
          <w:tab w:val="center" w:pos="4677"/>
        </w:tabs>
        <w:spacing w:after="0" w:line="276" w:lineRule="auto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852C9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852C9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5001EA" w:rsidRPr="00852C9E" w:rsidRDefault="005001EA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001EA" w:rsidRPr="00852C9E" w:rsidRDefault="00564145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52C9E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:rsidR="005001EA" w:rsidRPr="00852C9E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:rsidR="005001EA" w:rsidRPr="00852C9E" w:rsidRDefault="005001EA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001EA" w:rsidRPr="00852C9E" w:rsidRDefault="00564145">
      <w:pPr>
        <w:numPr>
          <w:ilvl w:val="1"/>
          <w:numId w:val="2"/>
        </w:num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2C9E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852C9E" w:rsidRPr="00852C9E" w:rsidRDefault="00852C9E" w:rsidP="00852C9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Содержание программы </w:t>
      </w:r>
      <w:r w:rsidRPr="00852C9E">
        <w:rPr>
          <w:rFonts w:ascii="Times New Roman" w:eastAsia="SimSun" w:hAnsi="Times New Roman" w:cs="Times New Roman"/>
          <w:bCs/>
          <w:sz w:val="26"/>
          <w:szCs w:val="26"/>
        </w:rPr>
        <w:t>ОУД.06 Физическая культура</w:t>
      </w: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 направлено на достижение следующих целей:</w:t>
      </w:r>
    </w:p>
    <w:p w:rsidR="00852C9E" w:rsidRPr="00852C9E" w:rsidRDefault="00852C9E" w:rsidP="00852C9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:rsidR="00852C9E" w:rsidRPr="00852C9E" w:rsidRDefault="00852C9E" w:rsidP="00852C9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>•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852C9E" w:rsidRPr="00852C9E" w:rsidRDefault="00852C9E" w:rsidP="00852C9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 • формирование устойчивых мотивов и потребностей в бережном отношении к собственному здоровью, в занятиях физкультурно-оздоровительной и спортивнооздоровительной деятельностью; </w:t>
      </w:r>
    </w:p>
    <w:p w:rsidR="00852C9E" w:rsidRPr="00852C9E" w:rsidRDefault="00852C9E" w:rsidP="00852C9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852C9E" w:rsidRPr="00852C9E" w:rsidRDefault="00852C9E" w:rsidP="00852C9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852C9E" w:rsidRPr="00852C9E" w:rsidRDefault="00852C9E" w:rsidP="00852C9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 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852C9E" w:rsidRPr="00852C9E" w:rsidRDefault="00852C9E" w:rsidP="00852C9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lastRenderedPageBreak/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001EA" w:rsidRPr="00852C9E" w:rsidRDefault="00852C9E" w:rsidP="00852C9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  <w:r w:rsidR="00564145" w:rsidRPr="00852C9E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личностных: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5001EA" w:rsidRPr="00852C9E" w:rsidRDefault="00564145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5001EA" w:rsidRPr="00852C9E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852C9E">
        <w:rPr>
          <w:rFonts w:ascii="Times New Roman" w:eastAsia="SimSun" w:hAnsi="Times New Roman" w:cs="Times New Roman"/>
          <w:b/>
          <w:i/>
          <w:iCs/>
          <w:sz w:val="26"/>
          <w:szCs w:val="26"/>
        </w:rPr>
        <w:lastRenderedPageBreak/>
        <w:t xml:space="preserve">метапредметных: </w:t>
      </w:r>
    </w:p>
    <w:p w:rsidR="005001EA" w:rsidRPr="00852C9E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5001EA" w:rsidRPr="00852C9E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5001EA" w:rsidRPr="00852C9E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5001EA" w:rsidRPr="00852C9E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5001EA" w:rsidRPr="00852C9E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5001EA" w:rsidRPr="00852C9E" w:rsidRDefault="00564145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5001EA" w:rsidRPr="00852C9E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852C9E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предметных: </w:t>
      </w:r>
    </w:p>
    <w:p w:rsidR="005001EA" w:rsidRPr="00852C9E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5001EA" w:rsidRPr="00852C9E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5001EA" w:rsidRPr="00852C9E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5001EA" w:rsidRPr="00852C9E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5001EA" w:rsidRPr="00852C9E" w:rsidRDefault="00564145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5001EA" w:rsidRPr="00852C9E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852C9E">
        <w:rPr>
          <w:rFonts w:ascii="Times New Roman" w:eastAsia="SimSun" w:hAnsi="Times New Roman" w:cs="Times New Roman"/>
          <w:i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852C9E">
        <w:rPr>
          <w:rFonts w:ascii="Times New Roman" w:eastAsia="SimSun" w:hAnsi="Times New Roman" w:cs="Times New Roman"/>
          <w:b/>
          <w:i/>
          <w:iCs/>
          <w:sz w:val="26"/>
          <w:szCs w:val="26"/>
        </w:rPr>
        <w:t>общими компетенциями</w:t>
      </w:r>
      <w:r w:rsidRPr="00852C9E">
        <w:rPr>
          <w:rFonts w:ascii="Times New Roman" w:eastAsia="SimSun" w:hAnsi="Times New Roman" w:cs="Times New Roman"/>
          <w:i/>
          <w:iCs/>
          <w:sz w:val="26"/>
          <w:szCs w:val="26"/>
        </w:rPr>
        <w:t>, включающими в себя способность:</w:t>
      </w:r>
    </w:p>
    <w:p w:rsidR="005001EA" w:rsidRPr="00852C9E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5001EA" w:rsidRPr="00852C9E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5001EA" w:rsidRPr="00852C9E" w:rsidRDefault="0056414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52C9E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5001EA" w:rsidRPr="00852C9E" w:rsidRDefault="00564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852C9E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852C9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5001EA" w:rsidRPr="00852C9E" w:rsidRDefault="005001EA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001EA" w:rsidRPr="00852C9E" w:rsidRDefault="00564145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2C9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5001EA" w:rsidRPr="00852C9E" w:rsidRDefault="00564145">
      <w:pPr>
        <w:pStyle w:val="Standard"/>
        <w:spacing w:line="276" w:lineRule="auto"/>
        <w:ind w:firstLine="709"/>
        <w:rPr>
          <w:rFonts w:cs="Times New Roman"/>
          <w:sz w:val="26"/>
          <w:szCs w:val="26"/>
          <w:lang w:val="ru-RU"/>
        </w:rPr>
      </w:pPr>
      <w:r w:rsidRPr="00852C9E">
        <w:rPr>
          <w:rFonts w:cs="Times New Roman"/>
          <w:sz w:val="26"/>
          <w:szCs w:val="26"/>
          <w:lang w:val="ru-RU"/>
        </w:rPr>
        <w:t>Максимальная учебная нагрузка – 180 часов, в том числе:</w:t>
      </w:r>
    </w:p>
    <w:p w:rsidR="005001EA" w:rsidRPr="00852C9E" w:rsidRDefault="00564145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852C9E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:rsidR="005001EA" w:rsidRPr="00852C9E" w:rsidRDefault="00564145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852C9E">
        <w:rPr>
          <w:rFonts w:cs="Times New Roman"/>
          <w:sz w:val="26"/>
          <w:szCs w:val="26"/>
          <w:lang w:val="ru-RU"/>
        </w:rPr>
        <w:t>самостоятельная работа –</w:t>
      </w:r>
      <w:r w:rsidRPr="00852C9E">
        <w:rPr>
          <w:rFonts w:ascii="SimSun" w:cs="Times New Roman"/>
          <w:sz w:val="26"/>
          <w:szCs w:val="26"/>
          <w:lang w:val="ru-RU"/>
        </w:rPr>
        <w:t xml:space="preserve"> </w:t>
      </w:r>
      <w:r w:rsidRPr="00852C9E">
        <w:rPr>
          <w:rFonts w:cs="Times New Roman"/>
          <w:sz w:val="26"/>
          <w:szCs w:val="26"/>
          <w:lang w:val="ru-RU"/>
        </w:rPr>
        <w:t>60 часов.</w:t>
      </w:r>
    </w:p>
    <w:p w:rsidR="005001EA" w:rsidRPr="00852C9E" w:rsidRDefault="005001EA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5001EA" w:rsidRPr="00852C9E" w:rsidRDefault="005001EA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5001EA" w:rsidRPr="00852C9E" w:rsidRDefault="00564145">
      <w:pPr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52C9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5001EA" w:rsidRPr="00852C9E" w:rsidRDefault="005001EA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001EA" w:rsidRPr="00852C9E" w:rsidRDefault="00564145">
      <w:pPr>
        <w:numPr>
          <w:ilvl w:val="1"/>
          <w:numId w:val="2"/>
        </w:numPr>
        <w:tabs>
          <w:tab w:val="left" w:pos="880"/>
        </w:tabs>
        <w:spacing w:after="12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52C9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5001EA" w:rsidRPr="00852C9E">
        <w:trPr>
          <w:jc w:val="center"/>
        </w:trPr>
        <w:tc>
          <w:tcPr>
            <w:tcW w:w="7572" w:type="dxa"/>
            <w:vAlign w:val="center"/>
          </w:tcPr>
          <w:p w:rsidR="005001EA" w:rsidRPr="00852C9E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5001EA" w:rsidRPr="00852C9E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5001EA" w:rsidRPr="00852C9E">
        <w:trPr>
          <w:jc w:val="center"/>
        </w:trPr>
        <w:tc>
          <w:tcPr>
            <w:tcW w:w="7572" w:type="dxa"/>
          </w:tcPr>
          <w:p w:rsidR="005001EA" w:rsidRPr="00852C9E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:rsidR="005001EA" w:rsidRPr="00852C9E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5001EA" w:rsidRPr="00852C9E">
        <w:trPr>
          <w:jc w:val="center"/>
        </w:trPr>
        <w:tc>
          <w:tcPr>
            <w:tcW w:w="7572" w:type="dxa"/>
          </w:tcPr>
          <w:p w:rsidR="005001EA" w:rsidRPr="00852C9E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:rsidR="005001EA" w:rsidRPr="00852C9E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5001EA" w:rsidRPr="00852C9E">
        <w:trPr>
          <w:jc w:val="center"/>
        </w:trPr>
        <w:tc>
          <w:tcPr>
            <w:tcW w:w="7572" w:type="dxa"/>
          </w:tcPr>
          <w:p w:rsidR="005001EA" w:rsidRPr="00852C9E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852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дистанционного обучения и с применением электронных образовательных технологий</w:t>
            </w: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064" w:type="dxa"/>
          </w:tcPr>
          <w:p w:rsidR="005001EA" w:rsidRPr="00852C9E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01EA" w:rsidRPr="00852C9E">
        <w:trPr>
          <w:jc w:val="center"/>
        </w:trPr>
        <w:tc>
          <w:tcPr>
            <w:tcW w:w="7572" w:type="dxa"/>
          </w:tcPr>
          <w:p w:rsidR="005001EA" w:rsidRPr="00852C9E" w:rsidRDefault="00564145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5001EA" w:rsidRPr="00852C9E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001EA" w:rsidRPr="00852C9E">
        <w:trPr>
          <w:jc w:val="center"/>
        </w:trPr>
        <w:tc>
          <w:tcPr>
            <w:tcW w:w="7572" w:type="dxa"/>
          </w:tcPr>
          <w:p w:rsidR="005001EA" w:rsidRPr="00852C9E" w:rsidRDefault="00564145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5001EA" w:rsidRPr="00852C9E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5001EA" w:rsidRPr="00852C9E">
        <w:trPr>
          <w:jc w:val="center"/>
        </w:trPr>
        <w:tc>
          <w:tcPr>
            <w:tcW w:w="7572" w:type="dxa"/>
          </w:tcPr>
          <w:p w:rsidR="005001EA" w:rsidRPr="00852C9E" w:rsidRDefault="0056414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064" w:type="dxa"/>
          </w:tcPr>
          <w:p w:rsidR="005001EA" w:rsidRPr="00852C9E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5001EA" w:rsidRPr="00852C9E">
        <w:trPr>
          <w:jc w:val="center"/>
        </w:trPr>
        <w:tc>
          <w:tcPr>
            <w:tcW w:w="9636" w:type="dxa"/>
            <w:gridSpan w:val="2"/>
          </w:tcPr>
          <w:p w:rsidR="005001EA" w:rsidRPr="00852C9E" w:rsidRDefault="008D460E" w:rsidP="008D460E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2C9E"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Промежуточная  аттестация в форме:      </w:t>
            </w:r>
            <w:r w:rsidR="00564145" w:rsidRPr="00852C9E">
              <w:rPr>
                <w:rFonts w:ascii="Times New Roman" w:hAnsi="Times New Roman" w:cs="Times New Roman"/>
                <w:sz w:val="26"/>
                <w:szCs w:val="26"/>
              </w:rPr>
              <w:t xml:space="preserve">    зачет, дифференцированный зачет</w:t>
            </w:r>
          </w:p>
        </w:tc>
      </w:tr>
    </w:tbl>
    <w:p w:rsidR="005001EA" w:rsidRPr="00852C9E" w:rsidRDefault="005001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001EA" w:rsidRPr="00852C9E" w:rsidRDefault="005001EA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01EA" w:rsidRPr="00852C9E" w:rsidRDefault="005001EA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5001EA" w:rsidRPr="00852C9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End w:id="1"/>
    <w:p w:rsidR="005001EA" w:rsidRDefault="00564145">
      <w:pPr>
        <w:numPr>
          <w:ilvl w:val="1"/>
          <w:numId w:val="2"/>
        </w:num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учебной дисциплины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Объем часов</w:t>
            </w:r>
          </w:p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макс./с.р./теор./пр.</w:t>
            </w:r>
          </w:p>
        </w:tc>
        <w:tc>
          <w:tcPr>
            <w:tcW w:w="12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Уровень освоения</w:t>
            </w:r>
          </w:p>
        </w:tc>
      </w:tr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14568" w:type="dxa"/>
            <w:gridSpan w:val="4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 семестр</w:t>
            </w:r>
          </w:p>
        </w:tc>
      </w:tr>
      <w:tr w:rsidR="005001EA">
        <w:tc>
          <w:tcPr>
            <w:tcW w:w="4518" w:type="dxa"/>
          </w:tcPr>
          <w:p w:rsidR="005001EA" w:rsidRDefault="00564145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536" w:type="dxa"/>
          </w:tcPr>
          <w:p w:rsidR="005001EA" w:rsidRDefault="005001EA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18" w:type="dxa"/>
          </w:tcPr>
          <w:p w:rsidR="005001EA" w:rsidRDefault="005001EA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1-2 Теоретическое занятие №1.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№1. </w:t>
            </w:r>
            <w:r>
              <w:rPr>
                <w:rFonts w:ascii="Times New Roman" w:eastAsia="SimSun" w:hAnsi="Times New Roman" w:cs="Times New Roman"/>
                <w:szCs w:val="24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536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3-4 Практическое занятие №1. Высокий и низкий старт, стартовый разгон, финиширование</w:t>
            </w:r>
          </w:p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№2. </w:t>
            </w:r>
            <w:r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5001EA" w:rsidRDefault="00564145">
      <w:pPr>
        <w:spacing w:after="0"/>
        <w:jc w:val="center"/>
        <w:rPr>
          <w:rFonts w:ascii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b/>
          <w:i/>
          <w:iCs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75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5-6 Практическое занятие №2.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7-8 Практическое занятие №3. Техника эстафетного бега 4х100 м </w:t>
            </w:r>
          </w:p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9-10 </w:t>
            </w:r>
            <w:r>
              <w:rPr>
                <w:b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№4. Техника бега на средние дистанции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№3. </w:t>
            </w:r>
            <w:r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11-12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№5. Техника бега на средние дистанции.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13-14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№6. Техника выполнения прыжка в длину с места.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15-16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№7. Совершенствование техники бега.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rPr>
          <w:trHeight w:val="90"/>
        </w:trPr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2. Спортивные игры. Волейбол</w:t>
            </w:r>
          </w:p>
        </w:tc>
        <w:tc>
          <w:tcPr>
            <w:tcW w:w="7536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2.1. Стойки и перемещения</w:t>
            </w:r>
          </w:p>
        </w:tc>
        <w:tc>
          <w:tcPr>
            <w:tcW w:w="7536" w:type="dxa"/>
          </w:tcPr>
          <w:p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17-18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№8.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19-20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Техника передач в волейболе. </w:t>
            </w:r>
            <w:r>
              <w:rPr>
                <w:rFonts w:ascii="Times New Roman" w:hAnsi="Times New Roman" w:cs="Times New Roman"/>
                <w:b/>
                <w:szCs w:val="24"/>
              </w:rPr>
              <w:t>Развитие скоростно-силовых способностей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№5.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21-22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№6.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2.3. Тактика нападения и защиты</w:t>
            </w:r>
          </w:p>
        </w:tc>
        <w:tc>
          <w:tcPr>
            <w:tcW w:w="7536" w:type="dxa"/>
          </w:tcPr>
          <w:p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23-24 Практическое занятие №11. Тактика нападения. Игра по упрощенным правилам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66"/>
        <w:gridCol w:w="1212"/>
        <w:gridCol w:w="18"/>
        <w:gridCol w:w="1218"/>
      </w:tblGrid>
      <w:tr w:rsidR="005001EA">
        <w:trPr>
          <w:trHeight w:val="90"/>
        </w:trPr>
        <w:tc>
          <w:tcPr>
            <w:tcW w:w="4518" w:type="dxa"/>
            <w:vAlign w:val="center"/>
          </w:tcPr>
          <w:p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gridSpan w:val="3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rPr>
          <w:trHeight w:val="90"/>
        </w:trPr>
        <w:tc>
          <w:tcPr>
            <w:tcW w:w="4518" w:type="dxa"/>
            <w:vMerge w:val="restart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25-26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№12. Тактика защиты. Игра по упрощенным правилам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27-28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№7.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29-30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Самостоятельная работа №8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31-32 Практическое занятие №15. Двусторонняя игра в волейбол. Судейство в волейболе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gridSpan w:val="3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33-34 Практическое занятие №16.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Выполнение контрольных нормативов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3. Гимнастика</w:t>
            </w:r>
          </w:p>
        </w:tc>
        <w:tc>
          <w:tcPr>
            <w:tcW w:w="7536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3.1. Основы гимнастики</w:t>
            </w: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35-36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№17. Строевые упражнения. Общеразвивающие упражнения (ОРУ)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rPr>
          <w:trHeight w:val="90"/>
        </w:trPr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№9. </w:t>
            </w:r>
            <w:r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rPr>
          <w:trHeight w:val="841"/>
        </w:trPr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3.2. Развитие физических качеств</w:t>
            </w: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37-38 Практическое занятие №18. Развитие гибкости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№10.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39-40 Практическое занятие №19. Развитие координационных способностей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  <w:gridSpan w:val="3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gridSpan w:val="2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rPr>
          <w:trHeight w:val="796"/>
        </w:trPr>
        <w:tc>
          <w:tcPr>
            <w:tcW w:w="4518" w:type="dxa"/>
            <w:vMerge w:val="restart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№11.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41-42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№20. Развитие скоростно-силовых способностей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43-44 Практическое занятие №21. Развитие выносливости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3.3. Атлетическая гимнастика</w:t>
            </w:r>
          </w:p>
        </w:tc>
        <w:tc>
          <w:tcPr>
            <w:tcW w:w="7602" w:type="dxa"/>
            <w:gridSpan w:val="2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45-46 Практическое занятие №22. Атлетическая гимнастика. Развитие силовых способностей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rPr>
          <w:trHeight w:val="90"/>
        </w:trPr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№12.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3.4. Дыхательная гимнастика</w:t>
            </w:r>
          </w:p>
        </w:tc>
        <w:tc>
          <w:tcPr>
            <w:tcW w:w="7602" w:type="dxa"/>
            <w:gridSpan w:val="2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47-48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Дыхательная гимнастика. Правила выполнения дыхательной гимнастики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49-50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№13.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3.6. Профилактика 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профессиональных заболеваний</w:t>
            </w:r>
          </w:p>
        </w:tc>
        <w:tc>
          <w:tcPr>
            <w:tcW w:w="7602" w:type="dxa"/>
          </w:tcPr>
          <w:p w:rsidR="001E6B60" w:rsidRDefault="001E6B60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</w:t>
            </w:r>
            <w:r w:rsidR="00564145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564145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№25. Профилактика профессиональных заболеваний. </w:t>
            </w:r>
            <w:r w:rsidR="00564145">
              <w:rPr>
                <w:rFonts w:ascii="Times New Roman" w:eastAsia="sans-serif" w:hAnsi="Times New Roman" w:cs="Times New Roman"/>
                <w:b/>
                <w:bCs/>
                <w:szCs w:val="24"/>
                <w:shd w:val="clear" w:color="auto" w:fill="FFFFFF"/>
              </w:rPr>
              <w:t>Глазодвигательная гимнастика</w:t>
            </w:r>
            <w:r w:rsidR="00564145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Общая характеристика и классификация профессиональных заболеваний. </w:t>
            </w:r>
            <w:r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  <w:p w:rsidR="001E6B60" w:rsidRDefault="001E6B60" w:rsidP="003B7633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52.ЗАЧЕТ.</w:t>
            </w:r>
          </w:p>
        </w:tc>
        <w:tc>
          <w:tcPr>
            <w:tcW w:w="1212" w:type="dxa"/>
          </w:tcPr>
          <w:p w:rsidR="005001EA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14568" w:type="dxa"/>
            <w:gridSpan w:val="4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 семестр</w:t>
            </w:r>
          </w:p>
        </w:tc>
      </w:tr>
      <w:tr w:rsidR="005001EA">
        <w:tc>
          <w:tcPr>
            <w:tcW w:w="4518" w:type="dxa"/>
          </w:tcPr>
          <w:p w:rsidR="005001EA" w:rsidRDefault="00564145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602" w:type="dxa"/>
          </w:tcPr>
          <w:p w:rsidR="005001EA" w:rsidRDefault="005001EA">
            <w:pPr>
              <w:spacing w:after="0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5001EA" w:rsidRDefault="00564145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Инструктаж по технике безопасности.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Методы оценки уровня здоровья</w:t>
            </w:r>
          </w:p>
        </w:tc>
        <w:tc>
          <w:tcPr>
            <w:tcW w:w="7602" w:type="dxa"/>
          </w:tcPr>
          <w:p w:rsidR="005001EA" w:rsidRDefault="0056414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53-54 Теоретическое занятие №2. 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Требования к технике безопасности при занятиях физическими упражнениями. </w:t>
            </w:r>
            <w:r>
              <w:rPr>
                <w:rFonts w:ascii="Times New Roman" w:hAnsi="Times New Roman" w:cs="Times New Roman"/>
                <w:szCs w:val="24"/>
              </w:rPr>
              <w:t xml:space="preserve">Методы самоконтроля за функциональным состоянием организма (функциональные пробы). </w:t>
            </w:r>
            <w:r>
              <w:rPr>
                <w:rFonts w:ascii="Times New Roman" w:eastAsia="SimSun" w:hAnsi="Times New Roman" w:cs="Times New Roman"/>
                <w:szCs w:val="24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4. Лыжная подготовка</w:t>
            </w:r>
          </w:p>
        </w:tc>
        <w:tc>
          <w:tcPr>
            <w:tcW w:w="7602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18/6/0/12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4.1.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55-56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Основы техники и методики обучения передвижению на лыжах. Техника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одновременных классических ходов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лыжника.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 w:bidi="ru-RU"/>
              </w:rPr>
              <w:t xml:space="preserve">. 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№14.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История возникновения и развития лыжного спорта. Виды лыжного спорта, их краткая характеристика. </w:t>
            </w:r>
            <w:r w:rsidRPr="008323B5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Разновидности лыжных ходов.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57-58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№27. </w:t>
            </w:r>
            <w:r w:rsidRPr="008323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59-60 Практическое занятие №28.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</w:t>
            </w:r>
            <w:r w:rsidRPr="008323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ехника коньковых ходов. Переход с хода на ход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</w:t>
            </w:r>
            <w:r w:rsidRPr="008323B5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Переходы с хода на ход: без шага, через один шаг. </w:t>
            </w:r>
            <w:r>
              <w:rPr>
                <w:rFonts w:ascii="Times New Roman" w:hAnsi="Times New Roman" w:cs="Times New Roman"/>
                <w:szCs w:val="24"/>
              </w:rPr>
              <w:t>Переход с хода на ход в зависимости от условий дистанции и состояния лыжни.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rPr>
          <w:trHeight w:val="1082"/>
        </w:trPr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№15. </w:t>
            </w:r>
            <w:r>
              <w:rPr>
                <w:rFonts w:ascii="Times New Roman" w:eastAsia="yandex-sans" w:hAnsi="Times New Roman" w:cs="Times New Roman"/>
                <w:color w:val="000000"/>
                <w:szCs w:val="24"/>
                <w:shd w:val="clear" w:color="auto" w:fill="FFFFFF"/>
                <w:lang w:eastAsia="zh-CN" w:bidi="ar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Pr="008323B5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61-62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№29.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</w:t>
            </w:r>
            <w:r w:rsidRPr="003068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подъемов. </w:t>
            </w:r>
            <w:r w:rsidRPr="008323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спусков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>
              <w:rPr>
                <w:rFonts w:ascii="Times New Roman" w:hAnsi="Times New Roman" w:cs="Times New Roman"/>
                <w:szCs w:val="24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4.2. Тактика лыжных гонок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65-66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№31. Воспитание общей выносливости. Воспитание силовой выносливости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№16. </w:t>
            </w: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5. Спортивные игры. Баскетбол</w:t>
            </w:r>
          </w:p>
        </w:tc>
        <w:tc>
          <w:tcPr>
            <w:tcW w:w="7602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22/6/0/16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Стойки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67-68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№17.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69-70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№33. Техника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ловли мяча. Техника передачи мяча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71-72 Практическое занятие №34.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ведения мяча на месте. Техника ведения мяча в движении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№18.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73-74 Практическое занятие №35. Техника бросков мяча в корзину. Штрафной бросок. Броски в прыжке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№19.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5.3. Тактика защиты и нападения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75-76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№36. Тактика защиты. Игра по упрощенным правилам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77-78 Практическое занятие №37. Тактика нападения. Игра по упрощенным правилам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Действия игрока без мяча, с мячом, командные действия в нападении.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№20.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79-80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№38.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Совершенствование техники игры в баскетбол. Двусторонняя игра. Судейство в баскетболе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81-82 Практическое занятие №39. Выполнение контрольных нормативов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Выполнение контрольных нормативов: скоростное ведение мяча, б</w:t>
            </w:r>
            <w:r>
              <w:rPr>
                <w:rFonts w:ascii="Times New Roman" w:eastAsia="SimSun" w:hAnsi="Times New Roman" w:cs="Times New Roman"/>
                <w:szCs w:val="24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6. Спортивные игры.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83-84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№40.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№21. </w:t>
            </w:r>
            <w:r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85-86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№41. Техника удара. Развитие чувства мяча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87-88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№42.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Игра в нападении. Накат, топ-спин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rPr>
          <w:trHeight w:val="90"/>
        </w:trPr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№22.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89-90 Практическое занятие №43. Игра в защите. Срезка, подрезка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№23.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91-92 Практическое занятие №44. Техника подачи мяча. Техника приема мяча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6.3. Парная игра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93-94 Практическое занятие №45. Тактика парной игры. Тактика подач и их приема в парной игре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№24.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95-96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№46. Игра по правилам. Судейство в настольном теннисе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7.1. Техника ударов и остановки мяча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97-98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№47.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футбол. Техника передвижения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>
              <w:rPr>
                <w:rFonts w:ascii="Times New Roman" w:eastAsia="SimSun" w:hAnsi="Times New Roman" w:cs="Times New Roman"/>
                <w:szCs w:val="24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№25. </w:t>
            </w:r>
            <w:r>
              <w:rPr>
                <w:rFonts w:ascii="Times New Roman" w:hAnsi="Times New Roman" w:cs="Times New Roman"/>
                <w:bCs/>
                <w:szCs w:val="24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99-100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Удар по летящему мячу средней частью подъема ноги. Остановка мяча ногой. </w:t>
            </w:r>
            <w:r>
              <w:rPr>
                <w:rFonts w:ascii="Times New Roman" w:hAnsi="Times New Roman" w:cs="Times New Roman"/>
                <w:szCs w:val="24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101-102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остановки мяча. Удары на точность на короткое и среднее расстояние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№26.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7.2. Техника владения мячом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103-104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№50. Техника владения мячом. Отбор мяча. Обманные движения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№27.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rPr>
          <w:trHeight w:val="1105"/>
        </w:trPr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7.3. Техника игры вратаря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105-106 Практическое занятие №51. Техника игры вратаря. Ловля, отбивание, переводы, броски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вратаря. </w:t>
            </w:r>
            <w:r>
              <w:rPr>
                <w:rFonts w:ascii="Times New Roman" w:hAnsi="Times New Roman" w:cs="Times New Roman"/>
                <w:szCs w:val="24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107-108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№52. Тактика защиты. Тактика нападения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№28. </w:t>
            </w:r>
            <w:r>
              <w:rPr>
                <w:rFonts w:ascii="Times New Roman" w:hAnsi="Times New Roman" w:cs="Times New Roman"/>
                <w:bCs/>
                <w:szCs w:val="24"/>
              </w:rPr>
              <w:t>Жонглирование мячом. Бег на выносливость.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8. Легкая атлетика</w:t>
            </w:r>
          </w:p>
        </w:tc>
        <w:tc>
          <w:tcPr>
            <w:tcW w:w="7602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14/4/0/10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5001EA" w:rsidRDefault="0056414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111-112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>
              <w:rPr>
                <w:rFonts w:ascii="Times New Roman" w:hAnsi="Times New Roman" w:cs="Times New Roman"/>
                <w:bCs/>
                <w:szCs w:val="24"/>
              </w:rPr>
              <w:t>Игра «Квач-лягушка».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№29.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113-114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№55. Совершенствование техники эстафетного бега 4х100 м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Техника передачи эстафетной палочки </w:t>
            </w:r>
            <w:r>
              <w:rPr>
                <w:rFonts w:ascii="Times New Roman" w:hAnsi="Times New Roman" w:cs="Times New Roman"/>
                <w:szCs w:val="24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№30.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направленных на развитие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115-116 Практическое занятие №56. Совершенствование техники бега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Совершенствование техники бега на различные дистанции. Бег по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5001EA" w:rsidRDefault="0056414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001EA">
        <w:tc>
          <w:tcPr>
            <w:tcW w:w="4518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001EA">
        <w:tc>
          <w:tcPr>
            <w:tcW w:w="4518" w:type="dxa"/>
            <w:vMerge w:val="restart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8.2.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117-118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№57.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  <w:vMerge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001EA" w:rsidRDefault="0058449C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119</w:t>
            </w:r>
            <w:r w:rsidR="00564145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564145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№58. </w:t>
            </w:r>
            <w:r w:rsidR="00564145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001EA" w:rsidRDefault="00564145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 2000 м (девушки), 3000 м (юноши), </w:t>
            </w:r>
            <w:r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  <w:p w:rsidR="0058449C" w:rsidRPr="0058449C" w:rsidRDefault="0058449C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8449C">
              <w:rPr>
                <w:rFonts w:ascii="Times New Roman" w:eastAsia="SimSun" w:hAnsi="Times New Roman" w:cs="Times New Roman"/>
                <w:b/>
                <w:szCs w:val="24"/>
              </w:rPr>
              <w:t>120 Дифференцированный зачет.</w:t>
            </w:r>
          </w:p>
        </w:tc>
        <w:tc>
          <w:tcPr>
            <w:tcW w:w="1212" w:type="dxa"/>
          </w:tcPr>
          <w:p w:rsidR="005001EA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510780" w:rsidRDefault="00510780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36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001EA">
        <w:tc>
          <w:tcPr>
            <w:tcW w:w="4518" w:type="dxa"/>
          </w:tcPr>
          <w:p w:rsidR="005001EA" w:rsidRDefault="00564145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7602" w:type="dxa"/>
          </w:tcPr>
          <w:p w:rsidR="005001EA" w:rsidRDefault="005001EA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:rsidR="005001EA" w:rsidRDefault="0056414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:rsidR="005001EA" w:rsidRDefault="005001E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001EA" w:rsidRDefault="00500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 – ознакомительный (узнавание ранее изученных объектов, свойств); </w:t>
      </w:r>
    </w:p>
    <w:p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 – репродуктивный (выполнение деятельности по образцу, инструкции или под руководством);</w:t>
      </w:r>
    </w:p>
    <w:p w:rsidR="005001EA" w:rsidRDefault="00564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5001EA" w:rsidRDefault="00564145">
      <w:pPr>
        <w:spacing w:after="0"/>
        <w:jc w:val="center"/>
        <w:rPr>
          <w:rFonts w:ascii="Times New Roman" w:hAnsi="Times New Roman" w:cs="Times New Roman"/>
          <w:szCs w:val="24"/>
        </w:rPr>
        <w:sectPr w:rsidR="005001EA">
          <w:footerReference w:type="default" r:id="rId10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Cs w:val="24"/>
          <w:highlight w:val="yellow"/>
        </w:rPr>
        <w:br w:type="page"/>
      </w:r>
    </w:p>
    <w:p w:rsidR="005001EA" w:rsidRDefault="00564145">
      <w:pPr>
        <w:numPr>
          <w:ilvl w:val="0"/>
          <w:numId w:val="8"/>
        </w:numPr>
        <w:spacing w:after="0" w:line="276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:rsidR="008D460E" w:rsidRPr="008D460E" w:rsidRDefault="008D460E" w:rsidP="008D460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60E">
        <w:rPr>
          <w:rFonts w:ascii="Times New Roman" w:hAnsi="Times New Roman" w:cs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8D460E" w:rsidRPr="008D460E" w:rsidRDefault="006F4718" w:rsidP="008D4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</w:t>
      </w:r>
      <w:r w:rsidR="008D460E" w:rsidRPr="008D460E">
        <w:rPr>
          <w:rFonts w:ascii="Times New Roman" w:hAnsi="Times New Roman" w:cs="Times New Roman"/>
          <w:sz w:val="28"/>
          <w:szCs w:val="28"/>
        </w:rPr>
        <w:t xml:space="preserve"> учебной дисциплины имеется в наличии: спортивный зала, открытый стадион широкого профиля с элементами полосы препятствий.</w:t>
      </w:r>
    </w:p>
    <w:p w:rsidR="005001EA" w:rsidRDefault="00564145" w:rsidP="008D4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инвентарь спортивного зала:</w:t>
      </w:r>
    </w:p>
    <w:p w:rsidR="005001EA" w:rsidRDefault="00564145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5001EA" w:rsidRDefault="00564145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5001EA" w:rsidRDefault="005641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стадион широкого профиля:</w:t>
      </w:r>
    </w:p>
    <w:p w:rsidR="005001EA" w:rsidRPr="0030688E" w:rsidRDefault="00564145" w:rsidP="0030688E">
      <w:pPr>
        <w:numPr>
          <w:ilvl w:val="0"/>
          <w:numId w:val="10"/>
        </w:numPr>
        <w:tabs>
          <w:tab w:val="clear" w:pos="420"/>
          <w:tab w:val="left" w:pos="425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30688E" w:rsidRPr="009B0800" w:rsidRDefault="0030688E" w:rsidP="0030688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08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обучения:</w:t>
      </w:r>
    </w:p>
    <w:p w:rsidR="00AB58F0" w:rsidRPr="00AB58F0" w:rsidRDefault="00AB58F0" w:rsidP="00AB58F0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источники: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B58F0">
        <w:rPr>
          <w:rFonts w:ascii="Calibri" w:eastAsia="Times New Roman" w:hAnsi="Calibri" w:cs="Times New Roman"/>
          <w:sz w:val="28"/>
          <w:szCs w:val="28"/>
          <w:lang w:eastAsia="ru-RU"/>
        </w:rPr>
        <w:t>1</w:t>
      </w: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1" w:history="1"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https://znanium.com/catalog/product/1000483</w:t>
        </w:r>
      </w:hyperlink>
    </w:p>
    <w:p w:rsidR="00AB58F0" w:rsidRPr="00AB58F0" w:rsidRDefault="00AB58F0" w:rsidP="0049394B">
      <w:pPr>
        <w:tabs>
          <w:tab w:val="center" w:pos="4677"/>
          <w:tab w:val="left" w:pos="6360"/>
        </w:tabs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https://znanium.com/catalog/product/927378</w:t>
        </w:r>
      </w:hyperlink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58F0" w:rsidRPr="00AB58F0" w:rsidRDefault="00AB58F0" w:rsidP="0049394B">
      <w:pPr>
        <w:tabs>
          <w:tab w:val="center" w:pos="4677"/>
          <w:tab w:val="left" w:pos="6360"/>
        </w:tabs>
        <w:spacing w:after="0" w:line="288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>1.Бишаева А.А. Профессионально-оздоровительная физическая культура студента: учеб. пособие. — М., 2017.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2.Евсеев Ю.И. Физическое воспитание. — Ростов н/Д,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3.Литвинов А.А., Козлов А.В., Ивченко Е.В. Теория и методика обучения базовым видам спорта. Плавание. — М., 2017. 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>4.Манжелей И.В. Инновации в физическом воспитании: учеб. пособие. — Тюмень, 2017.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5.Миронова Т.И. Реабилитация социально-психологического здоровья детско-молодежных групп. — Кострома, 2017. 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Интернет-ресурсы</w:t>
      </w: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>znanium.com – Электронная библиотечная система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>www.olympic.ru (Официальный сайт Олимпийского комитета России).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Сервисы и инструменты: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B58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доступа: </w:t>
      </w:r>
      <w:hyperlink r:id="rId13" w:history="1"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skype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B58F0" w:rsidRPr="00AB58F0" w:rsidRDefault="00AB58F0" w:rsidP="0049394B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B58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доступа: </w:t>
      </w:r>
      <w:hyperlink w:history="1"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:// 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zoom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us</w:t>
        </w:r>
        <w:r w:rsidRPr="00AB5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9394B" w:rsidRDefault="00AB58F0" w:rsidP="008D460E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hyperlink r:id="rId14" w:history="1">
        <w:r w:rsidR="008D460E" w:rsidRPr="00CA0F2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</w:t>
        </w:r>
        <w:r w:rsidR="008D460E" w:rsidRPr="00CA0F2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disk</w:t>
        </w:r>
        <w:r w:rsidR="008D460E" w:rsidRPr="00CA0F2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D460E" w:rsidRPr="00CA0F2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8D460E" w:rsidRPr="00CA0F2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D460E" w:rsidRPr="00CA0F2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8D460E" w:rsidRPr="008D460E" w:rsidRDefault="008D460E" w:rsidP="008D460E">
      <w:pPr>
        <w:spacing w:after="20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94B" w:rsidRPr="00AB58F0" w:rsidRDefault="0049394B" w:rsidP="00AB58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01EA" w:rsidRDefault="0030688E" w:rsidP="0030688E">
      <w:pPr>
        <w:tabs>
          <w:tab w:val="left" w:pos="42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4.</w:t>
      </w:r>
      <w:r w:rsidR="00564145">
        <w:rPr>
          <w:rFonts w:ascii="Times New Roman" w:eastAsia="SimSun" w:hAnsi="Times New Roman" w:cs="Times New Roman"/>
          <w:b/>
          <w:bCs/>
          <w:sz w:val="28"/>
          <w:szCs w:val="28"/>
        </w:rPr>
        <w:t>КОНТРОЛЬ И ОЦЕНКА РЕЗУЛЬТАТОВ ОСВОЕНИЯ УЧЕБНОЙ ДИСЦИПЛИНЫ</w:t>
      </w:r>
    </w:p>
    <w:p w:rsidR="005001EA" w:rsidRDefault="005001EA">
      <w:pPr>
        <w:tabs>
          <w:tab w:val="left" w:pos="425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5001EA" w:rsidRPr="0030688E" w:rsidRDefault="00564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30688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30688E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дистанционного обучения и с применением электронных образовательных технологий.</w:t>
      </w:r>
    </w:p>
    <w:p w:rsidR="005001EA" w:rsidRPr="0030688E" w:rsidRDefault="005001E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>
        <w:tc>
          <w:tcPr>
            <w:tcW w:w="4813" w:type="dxa"/>
          </w:tcPr>
          <w:p w:rsidR="005001EA" w:rsidRDefault="00564145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1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Личностные результаты</w:t>
            </w:r>
          </w:p>
        </w:tc>
        <w:tc>
          <w:tcPr>
            <w:tcW w:w="4823" w:type="dxa"/>
          </w:tcPr>
          <w:p w:rsidR="005001EA" w:rsidRDefault="005001EA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5001EA" w:rsidRDefault="005641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szCs w:val="24"/>
              </w:rPr>
              <w:t>Метапредметные результаты</w:t>
            </w:r>
          </w:p>
        </w:tc>
        <w:tc>
          <w:tcPr>
            <w:tcW w:w="4823" w:type="dxa"/>
          </w:tcPr>
          <w:p w:rsidR="005001EA" w:rsidRDefault="005001EA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способность использовать межпредметные понятия и 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5001EA" w:rsidRDefault="0056414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Cs w:val="24"/>
        </w:rPr>
      </w:pPr>
      <w:r>
        <w:rPr>
          <w:rFonts w:ascii="Times New Roman" w:eastAsia="SimSun" w:hAnsi="Times New Roman" w:cs="Times New Roman"/>
          <w:szCs w:val="24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формирование навыков участия в различных видах соревновательной деятельности, моделирующих профессио- нальную подготовку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Предметные результаты</w:t>
            </w:r>
          </w:p>
        </w:tc>
        <w:tc>
          <w:tcPr>
            <w:tcW w:w="4823" w:type="dxa"/>
          </w:tcPr>
          <w:p w:rsidR="005001EA" w:rsidRDefault="005001EA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современными технологиями укрепления и сохранения здоровья, поддер-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</w:tbl>
    <w:p w:rsidR="005001EA" w:rsidRDefault="00564145">
      <w:pPr>
        <w:tabs>
          <w:tab w:val="left" w:pos="705"/>
          <w:tab w:val="left" w:pos="1440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Cs w:val="24"/>
        </w:rPr>
      </w:pPr>
      <w:r>
        <w:rPr>
          <w:rFonts w:ascii="Times New Roman" w:eastAsia="SimSun" w:hAnsi="Times New Roman" w:cs="Times New Roman"/>
          <w:szCs w:val="24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ОК 4. Осуществлять поиск и использование информации, необходимой для эффектив- ного выполнения профессиональных задач, профессионального и личностного развития 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регулярная оценка знаний студентов в ходе проведения прак- тических занятий; оценивание результатов, полученных в ходе наблюдений за деятельностью учащихся</w:t>
            </w:r>
          </w:p>
        </w:tc>
      </w:tr>
      <w:tr w:rsidR="005001EA">
        <w:tc>
          <w:tcPr>
            <w:tcW w:w="4813" w:type="dxa"/>
          </w:tcPr>
          <w:p w:rsidR="005001EA" w:rsidRDefault="0056414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:rsidR="005001EA" w:rsidRDefault="0056414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5001EA" w:rsidRDefault="005001E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5001EA" w:rsidRDefault="005001EA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8"/>
          <w:szCs w:val="28"/>
        </w:rPr>
      </w:pPr>
    </w:p>
    <w:sectPr w:rsidR="005001EA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B41" w:rsidRDefault="00B86B41">
      <w:pPr>
        <w:spacing w:after="0"/>
      </w:pPr>
      <w:r>
        <w:separator/>
      </w:r>
    </w:p>
  </w:endnote>
  <w:endnote w:type="continuationSeparator" w:id="0">
    <w:p w:rsidR="00B86B41" w:rsidRDefault="00B86B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E06" w:rsidRDefault="00227E06">
    <w:pPr>
      <w:pStyle w:val="a4"/>
    </w:pPr>
    <w:r>
      <w:rPr>
        <w:noProof/>
        <w:sz w:val="22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7E06" w:rsidRDefault="00227E06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52C9E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ACl4KicQIAABwFAAAOAAAAAAAAAAAAAAAAAC4C&#10;AABkcnMvZTJvRG9jLnhtbFBLAQItABQABgAIAAAAIQBxqtG51wAAAAUBAAAPAAAAAAAAAAAAAAAA&#10;AMsEAABkcnMvZG93bnJldi54bWxQSwUGAAAAAAQABADzAAAAzwUAAAAA&#10;" filled="f" stroked="f" strokeweight=".5pt">
              <v:textbox style="mso-fit-shape-to-text:t" inset="0,0,0,0">
                <w:txbxContent>
                  <w:p w:rsidR="00227E06" w:rsidRDefault="00227E06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52C9E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E06" w:rsidRDefault="00227E06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7E06" w:rsidRDefault="00227E06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52C9E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" filled="f" stroked="f" strokeweight=".5pt">
              <v:textbox style="mso-fit-shape-to-text:t" inset="0,0,0,0">
                <w:txbxContent>
                  <w:p w:rsidR="00227E06" w:rsidRDefault="00227E06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52C9E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227E06" w:rsidRDefault="00227E06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B41" w:rsidRDefault="00B86B41">
      <w:pPr>
        <w:spacing w:after="0"/>
      </w:pPr>
      <w:r>
        <w:separator/>
      </w:r>
    </w:p>
  </w:footnote>
  <w:footnote w:type="continuationSeparator" w:id="0">
    <w:p w:rsidR="00B86B41" w:rsidRDefault="00B86B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singleLevel"/>
    <w:tmpl w:val="E8510490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  <w:num w:numId="13">
    <w:abstractNumId w:val="5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657E6"/>
    <w:rsid w:val="00067D9A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1D1D"/>
    <w:rsid w:val="00187C33"/>
    <w:rsid w:val="001936B7"/>
    <w:rsid w:val="0019667A"/>
    <w:rsid w:val="00196AB1"/>
    <w:rsid w:val="001A5C14"/>
    <w:rsid w:val="001E6B60"/>
    <w:rsid w:val="00201333"/>
    <w:rsid w:val="00210FA7"/>
    <w:rsid w:val="00216417"/>
    <w:rsid w:val="00216C24"/>
    <w:rsid w:val="00227E06"/>
    <w:rsid w:val="002539F9"/>
    <w:rsid w:val="00261CBE"/>
    <w:rsid w:val="0026631D"/>
    <w:rsid w:val="00290736"/>
    <w:rsid w:val="002B7F6D"/>
    <w:rsid w:val="002C2F53"/>
    <w:rsid w:val="0030688E"/>
    <w:rsid w:val="0033518C"/>
    <w:rsid w:val="003437C2"/>
    <w:rsid w:val="0034562F"/>
    <w:rsid w:val="00346CEC"/>
    <w:rsid w:val="00351261"/>
    <w:rsid w:val="00351D0A"/>
    <w:rsid w:val="00377186"/>
    <w:rsid w:val="003A1C03"/>
    <w:rsid w:val="003B7633"/>
    <w:rsid w:val="00414627"/>
    <w:rsid w:val="00425D63"/>
    <w:rsid w:val="004643D8"/>
    <w:rsid w:val="00467642"/>
    <w:rsid w:val="0047355F"/>
    <w:rsid w:val="0048273D"/>
    <w:rsid w:val="0049394B"/>
    <w:rsid w:val="00497C24"/>
    <w:rsid w:val="004A6E58"/>
    <w:rsid w:val="004C7BA5"/>
    <w:rsid w:val="004E7628"/>
    <w:rsid w:val="004F48F2"/>
    <w:rsid w:val="005001EA"/>
    <w:rsid w:val="00510780"/>
    <w:rsid w:val="005149B1"/>
    <w:rsid w:val="00564145"/>
    <w:rsid w:val="005647F2"/>
    <w:rsid w:val="005662D1"/>
    <w:rsid w:val="00573A09"/>
    <w:rsid w:val="0058449C"/>
    <w:rsid w:val="005A4526"/>
    <w:rsid w:val="005C1B16"/>
    <w:rsid w:val="005E53D0"/>
    <w:rsid w:val="006002EB"/>
    <w:rsid w:val="006128EF"/>
    <w:rsid w:val="006264B4"/>
    <w:rsid w:val="0064019C"/>
    <w:rsid w:val="00643033"/>
    <w:rsid w:val="00644CC3"/>
    <w:rsid w:val="006600AE"/>
    <w:rsid w:val="00661468"/>
    <w:rsid w:val="00663836"/>
    <w:rsid w:val="006649F0"/>
    <w:rsid w:val="006712FB"/>
    <w:rsid w:val="0067245D"/>
    <w:rsid w:val="0068470E"/>
    <w:rsid w:val="00695DCD"/>
    <w:rsid w:val="006971F4"/>
    <w:rsid w:val="006A05CC"/>
    <w:rsid w:val="006A35A7"/>
    <w:rsid w:val="006F4718"/>
    <w:rsid w:val="007152D7"/>
    <w:rsid w:val="00746C14"/>
    <w:rsid w:val="007C2C59"/>
    <w:rsid w:val="00801F23"/>
    <w:rsid w:val="008323B5"/>
    <w:rsid w:val="00837632"/>
    <w:rsid w:val="00852C9E"/>
    <w:rsid w:val="0085628D"/>
    <w:rsid w:val="0085640F"/>
    <w:rsid w:val="008567AA"/>
    <w:rsid w:val="0086563E"/>
    <w:rsid w:val="00884C35"/>
    <w:rsid w:val="00892712"/>
    <w:rsid w:val="008A680A"/>
    <w:rsid w:val="008B0BB0"/>
    <w:rsid w:val="008D460E"/>
    <w:rsid w:val="008D599F"/>
    <w:rsid w:val="008E4DB0"/>
    <w:rsid w:val="008E6C4B"/>
    <w:rsid w:val="008F18C0"/>
    <w:rsid w:val="00907648"/>
    <w:rsid w:val="00930FDE"/>
    <w:rsid w:val="00952ECD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B58F0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525CA"/>
    <w:rsid w:val="00B74876"/>
    <w:rsid w:val="00B86B41"/>
    <w:rsid w:val="00B91FAB"/>
    <w:rsid w:val="00BB7C2B"/>
    <w:rsid w:val="00BC1664"/>
    <w:rsid w:val="00BC2546"/>
    <w:rsid w:val="00C01AE0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96F6D"/>
    <w:rsid w:val="00DC76D2"/>
    <w:rsid w:val="00DD30ED"/>
    <w:rsid w:val="00DE3977"/>
    <w:rsid w:val="00E63589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91177"/>
    <w:rsid w:val="00FB4538"/>
    <w:rsid w:val="00FB544A"/>
    <w:rsid w:val="00FC2161"/>
    <w:rsid w:val="00FD7095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CE3274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50B4D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73584"/>
    <w:rsid w:val="28C259B8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5D4E49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844DD1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77C2D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382AF2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DFB4DD2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24026B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AA0B7C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B64740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BA0B58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37545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423DBB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E7881F-A29A-47C8-8D25-A5C2C1E6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Pr>
      <w:color w:val="0000FF"/>
      <w:u w:val="single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Pr>
      <w:rFonts w:eastAsiaTheme="minorEastAsia"/>
    </w:rPr>
  </w:style>
  <w:style w:type="character" w:customStyle="1" w:styleId="31">
    <w:name w:val="Основной текст (3) + Полужирный"/>
    <w:basedOn w:val="3"/>
    <w:qFormat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rsid w:val="0030688E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0688E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048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{6dd63ef0-7186-4e54-a915-13500907a29d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6DD63EF0-7186-4E54-A915-13500907A29D}"/>
      </w:docPartPr>
      <w:docPartBody>
        <w:p w:rsidR="005E1F05" w:rsidRDefault="00743238"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{c53fc04d-7f8b-4537-bea8-76de70343c2c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C53FC04D-7F8B-4537-BEA8-76DE70343C2C}"/>
      </w:docPartPr>
      <w:docPartBody>
        <w:p w:rsidR="005E1F05" w:rsidRDefault="00743238"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5E1F05"/>
    <w:rsid w:val="00007DBE"/>
    <w:rsid w:val="00092B6F"/>
    <w:rsid w:val="00462D2F"/>
    <w:rsid w:val="004C2F50"/>
    <w:rsid w:val="005E1F05"/>
    <w:rsid w:val="00743238"/>
    <w:rsid w:val="007544A1"/>
    <w:rsid w:val="007C1CC7"/>
    <w:rsid w:val="008D633A"/>
    <w:rsid w:val="0093433F"/>
    <w:rsid w:val="00B17866"/>
    <w:rsid w:val="00EE0F4F"/>
    <w:rsid w:val="00FA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30</Pages>
  <Words>7034</Words>
  <Characters>40097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Admin</cp:lastModifiedBy>
  <cp:revision>27</cp:revision>
  <cp:lastPrinted>2022-01-20T14:02:00Z</cp:lastPrinted>
  <dcterms:created xsi:type="dcterms:W3CDTF">2020-05-15T08:08:00Z</dcterms:created>
  <dcterms:modified xsi:type="dcterms:W3CDTF">2022-03-30T07:43:00Z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